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C3" w:rsidRDefault="00E358C3" w:rsidP="00E358C3">
      <w:pPr>
        <w:ind w:left="4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E358C3" w:rsidRDefault="00E358C3" w:rsidP="00E358C3">
      <w:pPr>
        <w:spacing w:line="79" w:lineRule="exact"/>
        <w:rPr>
          <w:sz w:val="20"/>
          <w:szCs w:val="20"/>
        </w:rPr>
      </w:pPr>
    </w:p>
    <w:p w:rsidR="00E358C3" w:rsidRDefault="00E358C3" w:rsidP="00E358C3">
      <w:pPr>
        <w:numPr>
          <w:ilvl w:val="1"/>
          <w:numId w:val="1"/>
        </w:numPr>
        <w:tabs>
          <w:tab w:val="left" w:pos="1000"/>
        </w:tabs>
        <w:ind w:left="1000" w:hanging="19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5B7FFA" w:rsidRPr="005B7FFA" w:rsidRDefault="00E358C3" w:rsidP="005B7FFA">
      <w:pPr>
        <w:tabs>
          <w:tab w:val="left" w:pos="1000"/>
        </w:tabs>
        <w:ind w:left="100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5B7FFA">
        <w:rPr>
          <w:rFonts w:eastAsia="Times New Roman"/>
          <w:b/>
          <w:bCs/>
          <w:sz w:val="24"/>
          <w:szCs w:val="24"/>
          <w:u w:val="single"/>
        </w:rPr>
        <w:t>«Физическая культура и спорт»</w:t>
      </w:r>
    </w:p>
    <w:p w:rsidR="005B7FFA" w:rsidRPr="005B7FFA" w:rsidRDefault="005B7FFA" w:rsidP="005B7FFA">
      <w:pPr>
        <w:tabs>
          <w:tab w:val="left" w:pos="567"/>
        </w:tabs>
        <w:ind w:firstLine="567"/>
        <w:rPr>
          <w:rFonts w:eastAsia="Times New Roman"/>
          <w:b/>
          <w:bCs/>
          <w:sz w:val="24"/>
          <w:szCs w:val="24"/>
          <w:u w:val="single"/>
        </w:rPr>
      </w:pPr>
      <w:r w:rsidRPr="005B7FFA">
        <w:rPr>
          <w:rFonts w:eastAsia="Times New Roman"/>
          <w:b/>
          <w:bCs/>
          <w:sz w:val="24"/>
          <w:szCs w:val="24"/>
        </w:rPr>
        <w:t>1.</w:t>
      </w:r>
      <w:r w:rsidR="00E358C3">
        <w:rPr>
          <w:rFonts w:eastAsia="Times New Roman"/>
          <w:b/>
          <w:bCs/>
          <w:sz w:val="24"/>
          <w:szCs w:val="24"/>
        </w:rPr>
        <w:t>Общая характеристика</w:t>
      </w:r>
      <w:r w:rsidR="00E358C3">
        <w:rPr>
          <w:rFonts w:eastAsia="Times New Roman"/>
          <w:sz w:val="24"/>
          <w:szCs w:val="24"/>
        </w:rPr>
        <w:t>.</w:t>
      </w:r>
    </w:p>
    <w:p w:rsidR="00E358C3" w:rsidRPr="005B7FFA" w:rsidRDefault="00E358C3" w:rsidP="005B7FFA">
      <w:pPr>
        <w:tabs>
          <w:tab w:val="left" w:pos="7"/>
          <w:tab w:val="left" w:pos="440"/>
        </w:tabs>
        <w:ind w:firstLine="567"/>
        <w:rPr>
          <w:rFonts w:eastAsia="Times New Roman"/>
          <w:b/>
          <w:bCs/>
        </w:rPr>
      </w:pPr>
      <w:r w:rsidRPr="005B7FFA">
        <w:rPr>
          <w:rFonts w:eastAsia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</w:t>
      </w:r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 по направлению подготовки 36.05.01 Ветеринария (приказ Министерства образования и науки РФ от 22 сентября 2017 г. № 974).</w:t>
      </w:r>
    </w:p>
    <w:p w:rsidR="00E358C3" w:rsidRDefault="00E358C3" w:rsidP="005B7FFA">
      <w:pPr>
        <w:spacing w:line="14" w:lineRule="exact"/>
        <w:ind w:firstLine="567"/>
        <w:rPr>
          <w:sz w:val="20"/>
          <w:szCs w:val="20"/>
        </w:rPr>
      </w:pPr>
    </w:p>
    <w:p w:rsidR="005B7FFA" w:rsidRPr="000E06CF" w:rsidRDefault="005B7FFA" w:rsidP="005B7FFA">
      <w:pPr>
        <w:pStyle w:val="a3"/>
        <w:tabs>
          <w:tab w:val="left" w:pos="284"/>
        </w:tabs>
        <w:spacing w:after="0"/>
        <w:ind w:firstLine="567"/>
        <w:rPr>
          <w:rFonts w:ascii="Times New Roman" w:hAnsi="Times New Roman"/>
        </w:rPr>
      </w:pPr>
      <w:r w:rsidRPr="000E06CF">
        <w:rPr>
          <w:rFonts w:ascii="Times New Roman" w:hAnsi="Times New Roman"/>
        </w:rPr>
        <w:t>Предназначенадляобучающихся поочнойизаочнойформамобучения.</w:t>
      </w:r>
    </w:p>
    <w:p w:rsidR="005B7FFA" w:rsidRDefault="005B7FFA" w:rsidP="005B7FFA">
      <w:pPr>
        <w:tabs>
          <w:tab w:val="right" w:leader="underscore" w:pos="9639"/>
        </w:tabs>
        <w:ind w:firstLine="567"/>
        <w:jc w:val="both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b/>
          <w:color w:val="000000"/>
          <w:spacing w:val="-6"/>
          <w:sz w:val="24"/>
          <w:szCs w:val="24"/>
        </w:rPr>
        <w:t>2. Требования к результатам освоения дисциплины:</w:t>
      </w:r>
    </w:p>
    <w:p w:rsidR="005B7FFA" w:rsidRDefault="005B7FFA" w:rsidP="005B7FFA">
      <w:pPr>
        <w:tabs>
          <w:tab w:val="right" w:leader="underscore" w:pos="9639"/>
        </w:tabs>
        <w:ind w:firstLine="567"/>
        <w:jc w:val="both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Процесс изучения дисциплины направлен на формирование следующих </w:t>
      </w:r>
      <w:bookmarkStart w:id="0" w:name="_GoBack"/>
      <w:bookmarkEnd w:id="0"/>
      <w:r>
        <w:rPr>
          <w:rFonts w:eastAsia="Times New Roman"/>
          <w:color w:val="000000"/>
          <w:spacing w:val="-6"/>
          <w:sz w:val="24"/>
          <w:szCs w:val="24"/>
        </w:rPr>
        <w:t>компетенций</w:t>
      </w:r>
      <w:r>
        <w:rPr>
          <w:rFonts w:eastAsia="Times New Roman"/>
          <w:b/>
          <w:color w:val="000000"/>
          <w:spacing w:val="-6"/>
          <w:sz w:val="24"/>
          <w:szCs w:val="24"/>
        </w:rPr>
        <w:t xml:space="preserve">: </w:t>
      </w:r>
      <w:r>
        <w:rPr>
          <w:rFonts w:eastAsia="Times New Roman"/>
          <w:color w:val="000000"/>
          <w:spacing w:val="-6"/>
          <w:sz w:val="24"/>
          <w:szCs w:val="24"/>
        </w:rPr>
        <w:t>УК-7.1,  УК-7.2</w:t>
      </w:r>
    </w:p>
    <w:p w:rsidR="005B7FFA" w:rsidRPr="000C1DCE" w:rsidRDefault="005B7FFA" w:rsidP="005B7FFA">
      <w:pPr>
        <w:ind w:firstLine="567"/>
        <w:jc w:val="both"/>
        <w:rPr>
          <w:rFonts w:eastAsia="Times New Roman"/>
          <w:color w:val="000000"/>
        </w:rPr>
      </w:pPr>
      <w:r w:rsidRPr="000C1DCE">
        <w:rPr>
          <w:rFonts w:eastAsia="Times New Roman"/>
          <w:color w:val="000000"/>
          <w:spacing w:val="-6"/>
        </w:rPr>
        <w:t>-</w:t>
      </w:r>
      <w:r w:rsidRPr="000C1DCE">
        <w:rPr>
          <w:rFonts w:eastAsia="Times New Roman"/>
          <w:color w:val="000000"/>
        </w:rPr>
        <w:t>Оценивает уровень развития личных физических качеств (</w:t>
      </w:r>
      <w:r w:rsidRPr="000C1DCE">
        <w:rPr>
          <w:rFonts w:eastAsia="Times New Roman"/>
          <w:color w:val="000000"/>
          <w:spacing w:val="-6"/>
        </w:rPr>
        <w:t>УК-7.1</w:t>
      </w:r>
      <w:r w:rsidRPr="000C1DCE">
        <w:rPr>
          <w:rFonts w:eastAsia="Times New Roman"/>
          <w:color w:val="000000"/>
        </w:rPr>
        <w:t>)</w:t>
      </w:r>
    </w:p>
    <w:p w:rsidR="005B7FFA" w:rsidRPr="000C1DCE" w:rsidRDefault="005B7FFA" w:rsidP="005B7FFA">
      <w:pPr>
        <w:ind w:firstLine="567"/>
        <w:jc w:val="both"/>
        <w:rPr>
          <w:rFonts w:eastAsia="Times New Roman"/>
          <w:color w:val="000000"/>
        </w:rPr>
      </w:pPr>
      <w:r w:rsidRPr="000C1DCE">
        <w:rPr>
          <w:rFonts w:eastAsia="Times New Roman"/>
          <w:color w:val="000000"/>
        </w:rPr>
        <w:t>- Выбирает методы и средства физической культуры и спорта для собственного физического развития, профилактики профессиональных заболеваний и утомления на рабочем месте (</w:t>
      </w:r>
      <w:r w:rsidRPr="000C1DCE">
        <w:rPr>
          <w:rFonts w:eastAsia="Times New Roman"/>
          <w:color w:val="000000"/>
          <w:spacing w:val="-6"/>
        </w:rPr>
        <w:t>УК-7.2</w:t>
      </w:r>
      <w:r w:rsidRPr="000C1DCE">
        <w:rPr>
          <w:rFonts w:eastAsia="Times New Roman"/>
          <w:color w:val="000000"/>
        </w:rPr>
        <w:t>)</w:t>
      </w:r>
    </w:p>
    <w:p w:rsidR="005B7FFA" w:rsidRDefault="005B7FFA" w:rsidP="005B7FFA">
      <w:pPr>
        <w:tabs>
          <w:tab w:val="right" w:leader="underscore" w:pos="9639"/>
        </w:tabs>
        <w:ind w:firstLine="567"/>
        <w:jc w:val="both"/>
        <w:rPr>
          <w:b/>
          <w:i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5B7FFA" w:rsidRDefault="005B7FFA" w:rsidP="005B7FFA">
      <w:pPr>
        <w:tabs>
          <w:tab w:val="left" w:pos="851"/>
        </w:tabs>
        <w:ind w:firstLine="567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 Знание</w:t>
      </w:r>
    </w:p>
    <w:p w:rsidR="005B7FFA" w:rsidRDefault="005B7FFA" w:rsidP="005B7FFA">
      <w:pPr>
        <w:ind w:firstLine="567"/>
        <w:jc w:val="both"/>
        <w:rPr>
          <w:b/>
          <w:i/>
          <w:sz w:val="24"/>
          <w:szCs w:val="24"/>
        </w:rPr>
      </w:pPr>
      <w:r>
        <w:rPr>
          <w:color w:val="000000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 средства и методы физической культуры для обеспечения полноценной социальной и профессиональной деятельности.</w:t>
      </w:r>
    </w:p>
    <w:p w:rsidR="005B7FFA" w:rsidRDefault="005B7FFA" w:rsidP="005B7FFA">
      <w:pPr>
        <w:tabs>
          <w:tab w:val="left" w:pos="851"/>
        </w:tabs>
        <w:ind w:firstLine="567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Умение</w:t>
      </w:r>
    </w:p>
    <w:p w:rsidR="005B7FFA" w:rsidRDefault="005B7FFA" w:rsidP="005B7FFA">
      <w:pPr>
        <w:tabs>
          <w:tab w:val="left" w:pos="851"/>
        </w:tabs>
        <w:ind w:firstLine="567"/>
        <w:jc w:val="both"/>
        <w:rPr>
          <w:b/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  Проводить измерения физического и функционального состояние организма в процессе занятий физической культурой. Применять методы оценки и развития общей выносливости и координации; скоростных и силовых способностей. Составлять варианты комплексов физических упражнений различной направленности.</w:t>
      </w:r>
    </w:p>
    <w:p w:rsidR="005B7FFA" w:rsidRDefault="005B7FFA" w:rsidP="005B7FFA">
      <w:pPr>
        <w:tabs>
          <w:tab w:val="left" w:pos="851"/>
        </w:tabs>
        <w:ind w:firstLine="567"/>
        <w:rPr>
          <w:rFonts w:eastAsia="Times New Roman"/>
          <w:color w:val="000000"/>
          <w:kern w:val="1"/>
          <w:sz w:val="24"/>
          <w:szCs w:val="24"/>
        </w:rPr>
      </w:pPr>
      <w:r>
        <w:rPr>
          <w:b/>
          <w:i/>
          <w:sz w:val="24"/>
          <w:szCs w:val="24"/>
        </w:rPr>
        <w:t>Навык</w:t>
      </w:r>
    </w:p>
    <w:p w:rsidR="005B7FFA" w:rsidRDefault="005B7FFA" w:rsidP="005B7FFA">
      <w:pPr>
        <w:tabs>
          <w:tab w:val="left" w:pos="851"/>
        </w:tabs>
        <w:snapToGrid w:val="0"/>
        <w:ind w:firstLine="567"/>
        <w:jc w:val="both"/>
        <w:rPr>
          <w:rFonts w:eastAsia="Times New Roman"/>
          <w:b/>
          <w:bCs/>
          <w:color w:val="000000"/>
          <w:kern w:val="1"/>
          <w:sz w:val="24"/>
          <w:szCs w:val="24"/>
        </w:rPr>
      </w:pPr>
      <w:r>
        <w:rPr>
          <w:rFonts w:eastAsia="Times New Roman"/>
          <w:color w:val="000000"/>
          <w:kern w:val="1"/>
          <w:sz w:val="24"/>
          <w:szCs w:val="24"/>
        </w:rPr>
        <w:t>Владеть навыками применения методов оценки и развития общей выносливости и координации; скоростных и силовых способностей. Владеть способами комплексной оценки физической и функциональной подготовленности. Владеть навыками выполнения подобранных комплексов  упражнений на практических занятиях.</w:t>
      </w:r>
    </w:p>
    <w:p w:rsidR="005B7FFA" w:rsidRDefault="005B7FFA" w:rsidP="005B7FFA">
      <w:pPr>
        <w:tabs>
          <w:tab w:val="left" w:pos="851"/>
        </w:tabs>
        <w:ind w:firstLine="567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Знание</w:t>
      </w:r>
    </w:p>
    <w:p w:rsidR="005B7FFA" w:rsidRDefault="005B7FFA" w:rsidP="005B7FFA">
      <w:pPr>
        <w:tabs>
          <w:tab w:val="left" w:pos="0"/>
        </w:tabs>
        <w:overflowPunct w:val="0"/>
        <w:autoSpaceDE w:val="0"/>
        <w:snapToGrid w:val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Профилактику профессиональных заболеваний и вредных привычек. Знать социальную роль физической культуры в развитии личности. Влияние оздоровительных систем на профилактику профессиональных заболеваний и вредных привычек. Способы контроля и оценки физического развития и физической подготовленности</w:t>
      </w:r>
    </w:p>
    <w:p w:rsidR="005B7FFA" w:rsidRDefault="005B7FFA" w:rsidP="005B7FFA">
      <w:pPr>
        <w:tabs>
          <w:tab w:val="left" w:pos="851"/>
        </w:tabs>
        <w:ind w:firstLine="567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Умение</w:t>
      </w:r>
    </w:p>
    <w:p w:rsidR="005B7FFA" w:rsidRDefault="005B7FFA" w:rsidP="005B7FFA">
      <w:pPr>
        <w:tabs>
          <w:tab w:val="left" w:pos="851"/>
        </w:tabs>
        <w:ind w:firstLine="142"/>
        <w:jc w:val="both"/>
        <w:rPr>
          <w:b/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 Уметь правильно выполнять физические упражнения. Уметь составлять комплексы упражнений для развития различных качеств. Преодолевать искусственные и естественные препятствия с использованием разнообразных способов передвижения. Выполнять индивидуально подобранные комплексы оздоровительной и адаптивной (лечебной) физической культуры</w:t>
      </w:r>
    </w:p>
    <w:p w:rsidR="005B7FFA" w:rsidRDefault="005B7FFA" w:rsidP="005B7FFA">
      <w:pPr>
        <w:tabs>
          <w:tab w:val="left" w:pos="851"/>
        </w:tabs>
        <w:ind w:firstLine="567"/>
        <w:rPr>
          <w:rFonts w:eastAsia="Times New Roman"/>
          <w:color w:val="000000"/>
          <w:kern w:val="1"/>
          <w:sz w:val="24"/>
          <w:szCs w:val="24"/>
        </w:rPr>
      </w:pPr>
      <w:r>
        <w:rPr>
          <w:b/>
          <w:i/>
          <w:sz w:val="24"/>
          <w:szCs w:val="24"/>
        </w:rPr>
        <w:t>Навык</w:t>
      </w:r>
    </w:p>
    <w:p w:rsidR="005B7FFA" w:rsidRDefault="005B7FFA" w:rsidP="005B7FFA">
      <w:pPr>
        <w:tabs>
          <w:tab w:val="left" w:pos="851"/>
        </w:tabs>
        <w:ind w:firstLine="709"/>
        <w:jc w:val="both"/>
        <w:rPr>
          <w:iCs/>
          <w:sz w:val="24"/>
          <w:szCs w:val="24"/>
        </w:rPr>
      </w:pPr>
      <w:r>
        <w:rPr>
          <w:rFonts w:eastAsia="Times New Roman"/>
          <w:color w:val="000000"/>
          <w:kern w:val="1"/>
          <w:sz w:val="24"/>
          <w:szCs w:val="24"/>
        </w:rPr>
        <w:t>Владеть техникой выполнения упражнений на любые группы мышц. Владеть навыками самоконтроля физического состояния. Владеть теоретическими знаниями для физического самосовершенствования. Владеть основными</w:t>
      </w:r>
      <w:r>
        <w:rPr>
          <w:rFonts w:eastAsia="Times New Roman"/>
          <w:color w:val="000000"/>
          <w:kern w:val="1"/>
          <w:sz w:val="24"/>
          <w:szCs w:val="24"/>
        </w:rPr>
        <w:tab/>
        <w:t>простейшими приемами самомассажа и релаксации. Владеть основными принципами физической культуры для повышения уровня физической подготовленности.</w:t>
      </w:r>
    </w:p>
    <w:p w:rsidR="005B7FFA" w:rsidRDefault="005B7FFA" w:rsidP="005B7FFA">
      <w:pPr>
        <w:widowControl w:val="0"/>
        <w:tabs>
          <w:tab w:val="right" w:leader="underscore" w:pos="9639"/>
        </w:tabs>
        <w:overflowPunct w:val="0"/>
        <w:autoSpaceDE w:val="0"/>
        <w:ind w:firstLine="567"/>
        <w:textAlignment w:val="baseline"/>
        <w:rPr>
          <w:iCs/>
          <w:sz w:val="24"/>
          <w:szCs w:val="24"/>
        </w:rPr>
      </w:pPr>
    </w:p>
    <w:p w:rsidR="005B7FFA" w:rsidRDefault="005B7FFA" w:rsidP="005B7FFA">
      <w:pPr>
        <w:widowControl w:val="0"/>
        <w:tabs>
          <w:tab w:val="right" w:leader="underscore" w:pos="9639"/>
        </w:tabs>
        <w:overflowPunct w:val="0"/>
        <w:autoSpaceDE w:val="0"/>
        <w:ind w:firstLine="567"/>
        <w:textAlignment w:val="baseline"/>
        <w:rPr>
          <w:rFonts w:eastAsia="Droid Sans Fallback"/>
          <w:kern w:val="1"/>
          <w:sz w:val="24"/>
          <w:szCs w:val="24"/>
          <w:lang w:eastAsia="hi-IN" w:bidi="hi-IN"/>
        </w:rPr>
      </w:pPr>
      <w:r>
        <w:rPr>
          <w:rFonts w:eastAsia="Times New Roman"/>
          <w:b/>
          <w:color w:val="000000"/>
          <w:kern w:val="1"/>
          <w:sz w:val="24"/>
          <w:szCs w:val="24"/>
        </w:rPr>
        <w:t xml:space="preserve">3. Содержание программы учебной дисциплины  </w:t>
      </w:r>
    </w:p>
    <w:p w:rsidR="005B7FFA" w:rsidRDefault="005B7FFA" w:rsidP="005B7FFA">
      <w:pPr>
        <w:widowControl w:val="0"/>
        <w:ind w:firstLine="709"/>
        <w:jc w:val="both"/>
        <w:textAlignment w:val="baseline"/>
        <w:rPr>
          <w:rFonts w:eastAsia="Droid Sans Fallback"/>
          <w:kern w:val="1"/>
          <w:sz w:val="24"/>
          <w:szCs w:val="24"/>
          <w:lang w:eastAsia="hi-IN" w:bidi="hi-IN"/>
        </w:rPr>
      </w:pPr>
      <w:r>
        <w:rPr>
          <w:rFonts w:eastAsia="Droid Sans Fallback"/>
          <w:kern w:val="1"/>
          <w:sz w:val="24"/>
          <w:szCs w:val="24"/>
          <w:lang w:eastAsia="hi-IN" w:bidi="hi-IN"/>
        </w:rPr>
        <w:t xml:space="preserve">Раздел 1. Физическая культура в общекультурной и профессиональной подготовке </w:t>
      </w:r>
      <w:r>
        <w:rPr>
          <w:rFonts w:eastAsia="Droid Sans Fallback"/>
          <w:kern w:val="1"/>
          <w:sz w:val="24"/>
          <w:szCs w:val="24"/>
          <w:lang w:eastAsia="hi-IN" w:bidi="hi-IN"/>
        </w:rPr>
        <w:lastRenderedPageBreak/>
        <w:t>студентов.</w:t>
      </w:r>
    </w:p>
    <w:p w:rsidR="005B7FFA" w:rsidRDefault="005B7FFA" w:rsidP="005B7FFA">
      <w:pPr>
        <w:widowControl w:val="0"/>
        <w:ind w:firstLine="709"/>
        <w:jc w:val="both"/>
        <w:textAlignment w:val="baseline"/>
        <w:rPr>
          <w:rFonts w:eastAsia="Droid Sans Fallback"/>
          <w:kern w:val="1"/>
          <w:sz w:val="24"/>
          <w:szCs w:val="24"/>
          <w:lang w:eastAsia="hi-IN" w:bidi="hi-IN"/>
        </w:rPr>
      </w:pPr>
      <w:r>
        <w:rPr>
          <w:rFonts w:eastAsia="Droid Sans Fallback"/>
          <w:kern w:val="1"/>
          <w:sz w:val="24"/>
          <w:szCs w:val="24"/>
          <w:lang w:eastAsia="hi-IN" w:bidi="hi-IN"/>
        </w:rPr>
        <w:t>Раздел 2. Социально-биологические основы физической культуры.</w:t>
      </w:r>
      <w:r>
        <w:rPr>
          <w:rFonts w:eastAsia="Droid Sans Fallback"/>
          <w:kern w:val="1"/>
          <w:sz w:val="24"/>
          <w:szCs w:val="24"/>
          <w:lang w:eastAsia="hi-IN" w:bidi="hi-IN"/>
        </w:rPr>
        <w:tab/>
      </w:r>
    </w:p>
    <w:p w:rsidR="005B7FFA" w:rsidRDefault="005B7FFA" w:rsidP="005B7FFA">
      <w:pPr>
        <w:widowControl w:val="0"/>
        <w:ind w:firstLine="709"/>
        <w:jc w:val="both"/>
        <w:textAlignment w:val="baseline"/>
        <w:rPr>
          <w:rFonts w:eastAsia="Droid Sans Fallback"/>
          <w:kern w:val="1"/>
          <w:sz w:val="24"/>
          <w:szCs w:val="24"/>
          <w:lang w:eastAsia="hi-IN" w:bidi="hi-IN"/>
        </w:rPr>
      </w:pPr>
      <w:r>
        <w:rPr>
          <w:rFonts w:eastAsia="Droid Sans Fallback"/>
          <w:kern w:val="1"/>
          <w:sz w:val="24"/>
          <w:szCs w:val="24"/>
          <w:lang w:eastAsia="hi-IN" w:bidi="hi-IN"/>
        </w:rPr>
        <w:t>Раздел 3. Здоровый образ жизни. Физическая культура в обеспечении здоровья.</w:t>
      </w:r>
      <w:r>
        <w:rPr>
          <w:rFonts w:eastAsia="Droid Sans Fallback"/>
          <w:kern w:val="1"/>
          <w:sz w:val="24"/>
          <w:szCs w:val="24"/>
          <w:lang w:eastAsia="hi-IN" w:bidi="hi-IN"/>
        </w:rPr>
        <w:tab/>
      </w:r>
    </w:p>
    <w:p w:rsidR="005B7FFA" w:rsidRDefault="005B7FFA" w:rsidP="005B7FFA">
      <w:pPr>
        <w:widowControl w:val="0"/>
        <w:ind w:firstLine="709"/>
        <w:jc w:val="both"/>
        <w:textAlignment w:val="baseline"/>
        <w:rPr>
          <w:rFonts w:eastAsia="Droid Sans Fallback"/>
          <w:kern w:val="1"/>
          <w:sz w:val="24"/>
          <w:szCs w:val="24"/>
          <w:lang w:eastAsia="hi-IN" w:bidi="hi-IN"/>
        </w:rPr>
      </w:pPr>
      <w:r>
        <w:rPr>
          <w:rFonts w:eastAsia="Droid Sans Fallback"/>
          <w:kern w:val="1"/>
          <w:sz w:val="24"/>
          <w:szCs w:val="24"/>
          <w:lang w:eastAsia="hi-IN" w:bidi="hi-IN"/>
        </w:rPr>
        <w:t>Раздел 4. Психофизиологические основы учебного труда и интеллектуальной деятельности студентов. Средства физической культуры в регулировании работоспособности.</w:t>
      </w:r>
      <w:r>
        <w:rPr>
          <w:rFonts w:eastAsia="Droid Sans Fallback"/>
          <w:kern w:val="1"/>
          <w:sz w:val="24"/>
          <w:szCs w:val="24"/>
          <w:lang w:eastAsia="hi-IN" w:bidi="hi-IN"/>
        </w:rPr>
        <w:tab/>
        <w:t>Раздел 5. Общая физическая и спортивная подготовка в системе физического воспитания.</w:t>
      </w:r>
      <w:r>
        <w:rPr>
          <w:rFonts w:eastAsia="Droid Sans Fallback"/>
          <w:kern w:val="1"/>
          <w:sz w:val="24"/>
          <w:szCs w:val="24"/>
          <w:lang w:eastAsia="hi-IN" w:bidi="hi-IN"/>
        </w:rPr>
        <w:tab/>
      </w:r>
    </w:p>
    <w:p w:rsidR="005B7FFA" w:rsidRDefault="005B7FFA" w:rsidP="005B7FFA">
      <w:pPr>
        <w:widowControl w:val="0"/>
        <w:ind w:firstLine="709"/>
        <w:jc w:val="both"/>
        <w:textAlignment w:val="baseline"/>
        <w:rPr>
          <w:rFonts w:eastAsia="Droid Sans Fallback"/>
          <w:kern w:val="1"/>
          <w:sz w:val="24"/>
          <w:szCs w:val="24"/>
          <w:lang w:eastAsia="hi-IN" w:bidi="hi-IN"/>
        </w:rPr>
      </w:pPr>
      <w:r>
        <w:rPr>
          <w:rFonts w:eastAsia="Droid Sans Fallback"/>
          <w:kern w:val="1"/>
          <w:sz w:val="24"/>
          <w:szCs w:val="24"/>
          <w:lang w:eastAsia="hi-IN" w:bidi="hi-IN"/>
        </w:rPr>
        <w:t>Раздел 6. Организация самостоятельных занятий физическими упражнениями различной направленности.</w:t>
      </w:r>
    </w:p>
    <w:p w:rsidR="005B7FFA" w:rsidRDefault="005B7FFA" w:rsidP="005B7FFA">
      <w:pPr>
        <w:widowControl w:val="0"/>
        <w:ind w:firstLine="709"/>
        <w:jc w:val="both"/>
        <w:textAlignment w:val="baseline"/>
        <w:rPr>
          <w:rFonts w:eastAsia="Droid Sans Fallback"/>
          <w:kern w:val="1"/>
          <w:sz w:val="24"/>
          <w:szCs w:val="24"/>
          <w:lang w:eastAsia="hi-IN" w:bidi="hi-IN"/>
        </w:rPr>
      </w:pPr>
      <w:r>
        <w:rPr>
          <w:rFonts w:eastAsia="Droid Sans Fallback"/>
          <w:kern w:val="1"/>
          <w:sz w:val="24"/>
          <w:szCs w:val="24"/>
          <w:lang w:eastAsia="hi-IN" w:bidi="hi-IN"/>
        </w:rPr>
        <w:t>Раздел 7. Спорт. Индивидуальный выбор спорта или система физических упражнений.</w:t>
      </w:r>
      <w:r>
        <w:rPr>
          <w:rFonts w:eastAsia="Droid Sans Fallback"/>
          <w:kern w:val="1"/>
          <w:sz w:val="24"/>
          <w:szCs w:val="24"/>
          <w:lang w:eastAsia="hi-IN" w:bidi="hi-IN"/>
        </w:rPr>
        <w:tab/>
        <w:t>Раздел 8. Особенности занятий избранным видом спорта или системой физических упражнений.</w:t>
      </w:r>
    </w:p>
    <w:p w:rsidR="005B7FFA" w:rsidRDefault="005B7FFA" w:rsidP="005B7FFA">
      <w:pPr>
        <w:widowControl w:val="0"/>
        <w:ind w:firstLine="709"/>
        <w:jc w:val="both"/>
        <w:textAlignment w:val="baseline"/>
        <w:rPr>
          <w:rFonts w:eastAsia="Droid Sans Fallback"/>
          <w:kern w:val="1"/>
          <w:sz w:val="24"/>
          <w:szCs w:val="24"/>
          <w:lang w:eastAsia="hi-IN" w:bidi="hi-IN"/>
        </w:rPr>
      </w:pPr>
      <w:r>
        <w:rPr>
          <w:rFonts w:eastAsia="Droid Sans Fallback"/>
          <w:kern w:val="1"/>
          <w:sz w:val="24"/>
          <w:szCs w:val="24"/>
          <w:lang w:eastAsia="hi-IN" w:bidi="hi-IN"/>
        </w:rPr>
        <w:t>Раздел 9. Самоконтроль занимающихся физическими упражнениями.</w:t>
      </w:r>
    </w:p>
    <w:p w:rsidR="005B7FFA" w:rsidRDefault="005B7FFA" w:rsidP="005B7FFA">
      <w:pPr>
        <w:widowControl w:val="0"/>
        <w:ind w:firstLine="709"/>
        <w:jc w:val="both"/>
        <w:textAlignment w:val="baseline"/>
        <w:rPr>
          <w:rFonts w:eastAsia="Droid Sans Fallback"/>
          <w:kern w:val="1"/>
          <w:sz w:val="24"/>
          <w:szCs w:val="24"/>
          <w:lang w:eastAsia="hi-IN" w:bidi="hi-IN"/>
        </w:rPr>
      </w:pPr>
      <w:r>
        <w:rPr>
          <w:rFonts w:eastAsia="Droid Sans Fallback"/>
          <w:kern w:val="1"/>
          <w:sz w:val="24"/>
          <w:szCs w:val="24"/>
          <w:lang w:eastAsia="hi-IN" w:bidi="hi-IN"/>
        </w:rPr>
        <w:t>Раздел 10. Профессионально-прикладная физическая подготовка студентов.</w:t>
      </w:r>
      <w:r>
        <w:rPr>
          <w:rFonts w:eastAsia="Droid Sans Fallback"/>
          <w:kern w:val="1"/>
          <w:sz w:val="24"/>
          <w:szCs w:val="24"/>
          <w:lang w:eastAsia="hi-IN" w:bidi="hi-IN"/>
        </w:rPr>
        <w:tab/>
      </w:r>
    </w:p>
    <w:p w:rsidR="005B7FFA" w:rsidRDefault="005B7FFA" w:rsidP="005B7FFA">
      <w:pPr>
        <w:widowControl w:val="0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Droid Sans Fallback"/>
          <w:kern w:val="1"/>
          <w:sz w:val="24"/>
          <w:szCs w:val="24"/>
          <w:lang w:eastAsia="hi-IN" w:bidi="hi-IN"/>
        </w:rPr>
        <w:t>Раздел 11. Физическая культура в профессиональной деятельности бакалавра и специалиста (выпускника Высшей школы).</w:t>
      </w:r>
    </w:p>
    <w:p w:rsidR="005B7FFA" w:rsidRDefault="005B7FFA" w:rsidP="005B7FFA">
      <w:pPr>
        <w:ind w:firstLine="567"/>
        <w:jc w:val="both"/>
        <w:rPr>
          <w:rFonts w:eastAsia="Times New Roman"/>
          <w:sz w:val="24"/>
          <w:szCs w:val="24"/>
        </w:rPr>
      </w:pPr>
    </w:p>
    <w:p w:rsidR="00481439" w:rsidRDefault="005B7FFA" w:rsidP="00481439">
      <w:pPr>
        <w:ind w:firstLine="567"/>
        <w:jc w:val="both"/>
        <w:rPr>
          <w:rFonts w:eastAsia="Droid Sans Fallback"/>
          <w:iCs/>
          <w:color w:val="000000"/>
          <w:kern w:val="1"/>
          <w:sz w:val="24"/>
          <w:szCs w:val="24"/>
          <w:lang w:eastAsia="hi-IN" w:bidi="hi-IN"/>
        </w:rPr>
      </w:pPr>
      <w:r>
        <w:rPr>
          <w:rFonts w:eastAsia="Times New Roman"/>
          <w:b/>
          <w:color w:val="000000"/>
          <w:sz w:val="24"/>
          <w:szCs w:val="24"/>
        </w:rPr>
        <w:t xml:space="preserve">4. </w:t>
      </w:r>
      <w:r>
        <w:rPr>
          <w:rFonts w:eastAsia="Droid Sans Fallback"/>
          <w:iCs/>
          <w:color w:val="000000"/>
          <w:kern w:val="1"/>
          <w:sz w:val="24"/>
          <w:szCs w:val="24"/>
          <w:lang w:eastAsia="hi-IN" w:bidi="hi-IN"/>
        </w:rPr>
        <w:t>Форма</w:t>
      </w:r>
      <w:r w:rsidR="00481439">
        <w:rPr>
          <w:rFonts w:eastAsia="Droid Sans Fallback"/>
          <w:iCs/>
          <w:color w:val="000000"/>
          <w:kern w:val="1"/>
          <w:sz w:val="24"/>
          <w:szCs w:val="24"/>
          <w:lang w:eastAsia="hi-IN" w:bidi="hi-IN"/>
        </w:rPr>
        <w:t xml:space="preserve"> промежуточной аттестации: зачет</w:t>
      </w:r>
    </w:p>
    <w:p w:rsidR="004D4A37" w:rsidRPr="00481439" w:rsidRDefault="00481439" w:rsidP="00481439">
      <w:pPr>
        <w:ind w:firstLine="567"/>
        <w:jc w:val="both"/>
        <w:rPr>
          <w:rFonts w:eastAsia="Droid Sans Fallback"/>
          <w:kern w:val="1"/>
          <w:sz w:val="24"/>
          <w:szCs w:val="24"/>
          <w:lang w:eastAsia="hi-IN" w:bidi="hi-IN"/>
        </w:rPr>
      </w:pPr>
      <w:r>
        <w:rPr>
          <w:rFonts w:eastAsia="Times New Roman"/>
          <w:b/>
          <w:bCs/>
          <w:sz w:val="24"/>
          <w:szCs w:val="24"/>
        </w:rPr>
        <w:t xml:space="preserve">5. </w:t>
      </w:r>
      <w:r w:rsidR="00E358C3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0958B3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анд</w:t>
      </w:r>
      <w:r w:rsidR="000958B3">
        <w:rPr>
          <w:rFonts w:eastAsia="Times New Roman"/>
          <w:sz w:val="24"/>
          <w:szCs w:val="24"/>
        </w:rPr>
        <w:t xml:space="preserve">. с.-х. наук, </w:t>
      </w:r>
      <w:r w:rsidR="00894E01">
        <w:rPr>
          <w:rFonts w:eastAsia="Times New Roman"/>
          <w:sz w:val="24"/>
          <w:szCs w:val="24"/>
        </w:rPr>
        <w:t>доц</w:t>
      </w:r>
      <w:r>
        <w:rPr>
          <w:rFonts w:eastAsia="Times New Roman"/>
          <w:sz w:val="24"/>
          <w:szCs w:val="24"/>
        </w:rPr>
        <w:t>.</w:t>
      </w:r>
      <w:r w:rsidR="00894E01">
        <w:rPr>
          <w:rFonts w:eastAsia="Times New Roman"/>
          <w:sz w:val="24"/>
          <w:szCs w:val="24"/>
        </w:rPr>
        <w:t xml:space="preserve">, </w:t>
      </w:r>
      <w:r w:rsidR="000958B3">
        <w:rPr>
          <w:rFonts w:eastAsia="Times New Roman"/>
          <w:sz w:val="24"/>
          <w:szCs w:val="24"/>
        </w:rPr>
        <w:t>зав</w:t>
      </w:r>
      <w:r>
        <w:rPr>
          <w:rFonts w:eastAsia="Times New Roman"/>
          <w:sz w:val="24"/>
          <w:szCs w:val="24"/>
        </w:rPr>
        <w:t>.</w:t>
      </w:r>
      <w:r w:rsidR="00E358C3">
        <w:rPr>
          <w:rFonts w:eastAsia="Times New Roman"/>
          <w:sz w:val="24"/>
          <w:szCs w:val="24"/>
        </w:rPr>
        <w:t xml:space="preserve"> каф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 w:rsidR="00E358C3">
        <w:rPr>
          <w:rFonts w:eastAsia="Times New Roman"/>
          <w:sz w:val="24"/>
          <w:szCs w:val="24"/>
        </w:rPr>
        <w:t xml:space="preserve"> </w:t>
      </w:r>
      <w:proofErr w:type="gramStart"/>
      <w:r w:rsidR="00E358C3">
        <w:rPr>
          <w:rFonts w:eastAsia="Times New Roman"/>
          <w:sz w:val="24"/>
          <w:szCs w:val="24"/>
        </w:rPr>
        <w:t>ф</w:t>
      </w:r>
      <w:proofErr w:type="gramEnd"/>
      <w:r w:rsidR="00E358C3">
        <w:rPr>
          <w:rFonts w:eastAsia="Times New Roman"/>
          <w:sz w:val="24"/>
          <w:szCs w:val="24"/>
        </w:rPr>
        <w:t xml:space="preserve">изического воспитания </w:t>
      </w:r>
      <w:r w:rsidR="000958B3">
        <w:rPr>
          <w:rFonts w:eastAsia="Times New Roman"/>
          <w:sz w:val="24"/>
          <w:szCs w:val="24"/>
        </w:rPr>
        <w:t>Габибов А.Б.</w:t>
      </w:r>
    </w:p>
    <w:sectPr w:rsidR="004D4A37" w:rsidRPr="00481439" w:rsidSect="005B7F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5BE9"/>
    <w:multiLevelType w:val="hybridMultilevel"/>
    <w:tmpl w:val="770A3EE8"/>
    <w:lvl w:ilvl="0" w:tplc="CDDABA0E">
      <w:numFmt w:val="decimal"/>
      <w:lvlText w:val="%1."/>
      <w:lvlJc w:val="left"/>
    </w:lvl>
    <w:lvl w:ilvl="1" w:tplc="5D04C2F2">
      <w:start w:val="1"/>
      <w:numFmt w:val="bullet"/>
      <w:lvlText w:val="к"/>
      <w:lvlJc w:val="left"/>
    </w:lvl>
    <w:lvl w:ilvl="2" w:tplc="67BC07A2">
      <w:numFmt w:val="decimal"/>
      <w:lvlText w:val=""/>
      <w:lvlJc w:val="left"/>
    </w:lvl>
    <w:lvl w:ilvl="3" w:tplc="2D2C7076">
      <w:numFmt w:val="decimal"/>
      <w:lvlText w:val=""/>
      <w:lvlJc w:val="left"/>
    </w:lvl>
    <w:lvl w:ilvl="4" w:tplc="CA524A94">
      <w:numFmt w:val="decimal"/>
      <w:lvlText w:val=""/>
      <w:lvlJc w:val="left"/>
    </w:lvl>
    <w:lvl w:ilvl="5" w:tplc="70E43BB8">
      <w:numFmt w:val="decimal"/>
      <w:lvlText w:val=""/>
      <w:lvlJc w:val="left"/>
    </w:lvl>
    <w:lvl w:ilvl="6" w:tplc="5BEE17FE">
      <w:numFmt w:val="decimal"/>
      <w:lvlText w:val=""/>
      <w:lvlJc w:val="left"/>
    </w:lvl>
    <w:lvl w:ilvl="7" w:tplc="BF9692BE">
      <w:numFmt w:val="decimal"/>
      <w:lvlText w:val=""/>
      <w:lvlJc w:val="left"/>
    </w:lvl>
    <w:lvl w:ilvl="8" w:tplc="EF1A542E">
      <w:numFmt w:val="decimal"/>
      <w:lvlText w:val=""/>
      <w:lvlJc w:val="left"/>
    </w:lvl>
  </w:abstractNum>
  <w:abstractNum w:abstractNumId="1">
    <w:nsid w:val="26A02C5E"/>
    <w:multiLevelType w:val="hybridMultilevel"/>
    <w:tmpl w:val="7E7848CC"/>
    <w:lvl w:ilvl="0" w:tplc="1466CC14">
      <w:start w:val="4"/>
      <w:numFmt w:val="decimal"/>
      <w:lvlText w:val="%1."/>
      <w:lvlJc w:val="left"/>
    </w:lvl>
    <w:lvl w:ilvl="1" w:tplc="CC3E0708">
      <w:numFmt w:val="decimal"/>
      <w:lvlText w:val=""/>
      <w:lvlJc w:val="left"/>
    </w:lvl>
    <w:lvl w:ilvl="2" w:tplc="1B8083A0">
      <w:numFmt w:val="decimal"/>
      <w:lvlText w:val=""/>
      <w:lvlJc w:val="left"/>
    </w:lvl>
    <w:lvl w:ilvl="3" w:tplc="331C3774">
      <w:numFmt w:val="decimal"/>
      <w:lvlText w:val=""/>
      <w:lvlJc w:val="left"/>
    </w:lvl>
    <w:lvl w:ilvl="4" w:tplc="DDA22D08">
      <w:numFmt w:val="decimal"/>
      <w:lvlText w:val=""/>
      <w:lvlJc w:val="left"/>
    </w:lvl>
    <w:lvl w:ilvl="5" w:tplc="DE2033A0">
      <w:numFmt w:val="decimal"/>
      <w:lvlText w:val=""/>
      <w:lvlJc w:val="left"/>
    </w:lvl>
    <w:lvl w:ilvl="6" w:tplc="0C46304C">
      <w:numFmt w:val="decimal"/>
      <w:lvlText w:val=""/>
      <w:lvlJc w:val="left"/>
    </w:lvl>
    <w:lvl w:ilvl="7" w:tplc="3EB2C678">
      <w:numFmt w:val="decimal"/>
      <w:lvlText w:val=""/>
      <w:lvlJc w:val="left"/>
    </w:lvl>
    <w:lvl w:ilvl="8" w:tplc="96F6C87A">
      <w:numFmt w:val="decimal"/>
      <w:lvlText w:val=""/>
      <w:lvlJc w:val="left"/>
    </w:lvl>
  </w:abstractNum>
  <w:abstractNum w:abstractNumId="2">
    <w:nsid w:val="3102BBE2"/>
    <w:multiLevelType w:val="hybridMultilevel"/>
    <w:tmpl w:val="C8FE5CEE"/>
    <w:lvl w:ilvl="0" w:tplc="AAB2094E">
      <w:start w:val="2"/>
      <w:numFmt w:val="decimal"/>
      <w:lvlText w:val="%1."/>
      <w:lvlJc w:val="left"/>
    </w:lvl>
    <w:lvl w:ilvl="1" w:tplc="45089332">
      <w:numFmt w:val="decimal"/>
      <w:lvlText w:val=""/>
      <w:lvlJc w:val="left"/>
    </w:lvl>
    <w:lvl w:ilvl="2" w:tplc="6308C102">
      <w:numFmt w:val="decimal"/>
      <w:lvlText w:val=""/>
      <w:lvlJc w:val="left"/>
    </w:lvl>
    <w:lvl w:ilvl="3" w:tplc="0E205502">
      <w:numFmt w:val="decimal"/>
      <w:lvlText w:val=""/>
      <w:lvlJc w:val="left"/>
    </w:lvl>
    <w:lvl w:ilvl="4" w:tplc="812A8DF8">
      <w:numFmt w:val="decimal"/>
      <w:lvlText w:val=""/>
      <w:lvlJc w:val="left"/>
    </w:lvl>
    <w:lvl w:ilvl="5" w:tplc="E07EBE56">
      <w:numFmt w:val="decimal"/>
      <w:lvlText w:val=""/>
      <w:lvlJc w:val="left"/>
    </w:lvl>
    <w:lvl w:ilvl="6" w:tplc="602043D4">
      <w:numFmt w:val="decimal"/>
      <w:lvlText w:val=""/>
      <w:lvlJc w:val="left"/>
    </w:lvl>
    <w:lvl w:ilvl="7" w:tplc="74DA5C3C">
      <w:numFmt w:val="decimal"/>
      <w:lvlText w:val=""/>
      <w:lvlJc w:val="left"/>
    </w:lvl>
    <w:lvl w:ilvl="8" w:tplc="D0607756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C5B06"/>
    <w:rsid w:val="000958B3"/>
    <w:rsid w:val="001C5B06"/>
    <w:rsid w:val="00317414"/>
    <w:rsid w:val="00481439"/>
    <w:rsid w:val="004D4A37"/>
    <w:rsid w:val="005B7FFA"/>
    <w:rsid w:val="00894E01"/>
    <w:rsid w:val="00B95499"/>
    <w:rsid w:val="00D409F2"/>
    <w:rsid w:val="00E3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7FFA"/>
    <w:pPr>
      <w:suppressAutoHyphens/>
      <w:spacing w:after="120" w:line="276" w:lineRule="auto"/>
    </w:pPr>
    <w:rPr>
      <w:rFonts w:ascii="Calibri" w:eastAsia="Calibri" w:hAnsi="Calibri"/>
      <w:lang w:eastAsia="ar-SA"/>
    </w:rPr>
  </w:style>
  <w:style w:type="character" w:customStyle="1" w:styleId="a4">
    <w:name w:val="Основной текст Знак"/>
    <w:basedOn w:val="a0"/>
    <w:link w:val="a3"/>
    <w:rsid w:val="005B7FF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7</cp:revision>
  <dcterms:created xsi:type="dcterms:W3CDTF">2021-05-14T04:42:00Z</dcterms:created>
  <dcterms:modified xsi:type="dcterms:W3CDTF">2023-07-04T12:11:00Z</dcterms:modified>
</cp:coreProperties>
</file>